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83B" w:rsidRDefault="0010583B" w:rsidP="00105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MINUTA DE COMPRAVENTA DE ALÍCUOTA DE INMUEBLE QUE EL VENDEDOR LO DECLARÓ EN PROPIEDAD HORIZONTAL</w:t>
      </w:r>
    </w:p>
    <w:p w:rsidR="00043E55" w:rsidRDefault="00043E55" w:rsidP="00105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FORMATO NOTARIA 22 QUITO</w:t>
      </w:r>
    </w:p>
    <w:p w:rsidR="0010583B" w:rsidRDefault="0010583B" w:rsidP="0010583B">
      <w:pPr>
        <w:jc w:val="both"/>
        <w:rPr>
          <w:rFonts w:ascii="Arial" w:hAnsi="Arial" w:cs="Arial"/>
          <w:b/>
          <w:sz w:val="24"/>
          <w:szCs w:val="24"/>
        </w:rPr>
      </w:pPr>
    </w:p>
    <w:p w:rsidR="0010583B" w:rsidRDefault="0010583B" w:rsidP="0010583B">
      <w:pPr>
        <w:jc w:val="both"/>
        <w:rPr>
          <w:rFonts w:ascii="Arial" w:hAnsi="Arial" w:cs="Arial"/>
          <w:b/>
          <w:sz w:val="24"/>
          <w:szCs w:val="24"/>
        </w:rPr>
      </w:pPr>
    </w:p>
    <w:p w:rsidR="0010583B" w:rsidRDefault="0010583B" w:rsidP="0010583B">
      <w:pPr>
        <w:jc w:val="both"/>
        <w:rPr>
          <w:rFonts w:ascii="Arial" w:hAnsi="Arial" w:cs="Arial"/>
          <w:b/>
          <w:sz w:val="24"/>
          <w:szCs w:val="24"/>
        </w:rPr>
      </w:pPr>
    </w:p>
    <w:p w:rsidR="0010583B" w:rsidRPr="00042397" w:rsidRDefault="0010583B" w:rsidP="0010583B">
      <w:pPr>
        <w:jc w:val="both"/>
        <w:rPr>
          <w:rFonts w:ascii="Arial" w:hAnsi="Arial" w:cs="Arial"/>
          <w:b/>
          <w:sz w:val="24"/>
          <w:szCs w:val="24"/>
        </w:rPr>
      </w:pPr>
      <w:r w:rsidRPr="00042397">
        <w:rPr>
          <w:rFonts w:ascii="Arial" w:hAnsi="Arial" w:cs="Arial"/>
          <w:b/>
          <w:sz w:val="24"/>
          <w:szCs w:val="24"/>
        </w:rPr>
        <w:t xml:space="preserve">SEÑOR NOTARIO: </w:t>
      </w:r>
    </w:p>
    <w:p w:rsidR="0010583B" w:rsidRPr="00042397" w:rsidRDefault="0010583B" w:rsidP="0010583B">
      <w:pPr>
        <w:jc w:val="both"/>
        <w:rPr>
          <w:rFonts w:ascii="Arial" w:hAnsi="Arial" w:cs="Arial"/>
          <w:sz w:val="24"/>
          <w:szCs w:val="24"/>
        </w:rPr>
      </w:pPr>
    </w:p>
    <w:p w:rsidR="0010583B" w:rsidRDefault="0010583B" w:rsidP="0010583B">
      <w:pPr>
        <w:jc w:val="both"/>
        <w:rPr>
          <w:rFonts w:ascii="Arial" w:hAnsi="Arial" w:cs="Arial"/>
          <w:sz w:val="24"/>
          <w:szCs w:val="24"/>
        </w:rPr>
      </w:pPr>
    </w:p>
    <w:p w:rsidR="0010583B" w:rsidRPr="00042397" w:rsidRDefault="0010583B" w:rsidP="0010583B">
      <w:pPr>
        <w:jc w:val="both"/>
        <w:rPr>
          <w:rFonts w:ascii="Arial" w:hAnsi="Arial" w:cs="Arial"/>
          <w:sz w:val="24"/>
          <w:szCs w:val="24"/>
        </w:rPr>
      </w:pPr>
      <w:r w:rsidRPr="00042397">
        <w:rPr>
          <w:rFonts w:ascii="Arial" w:hAnsi="Arial" w:cs="Arial"/>
          <w:sz w:val="24"/>
          <w:szCs w:val="24"/>
        </w:rPr>
        <w:t xml:space="preserve">En el protocolo de escrituras públicas a su cargo, sírvase insertar una </w:t>
      </w:r>
      <w:r>
        <w:rPr>
          <w:rFonts w:ascii="Arial" w:hAnsi="Arial" w:cs="Arial"/>
          <w:sz w:val="24"/>
          <w:szCs w:val="24"/>
        </w:rPr>
        <w:t xml:space="preserve">de </w:t>
      </w:r>
      <w:r w:rsidRPr="00042397">
        <w:rPr>
          <w:rFonts w:ascii="Arial" w:hAnsi="Arial" w:cs="Arial"/>
          <w:sz w:val="24"/>
          <w:szCs w:val="24"/>
        </w:rPr>
        <w:t xml:space="preserve">compraventa que se otorga de acuerdo con las siguientes cláusulas: </w:t>
      </w:r>
    </w:p>
    <w:p w:rsidR="0010583B" w:rsidRPr="00042397" w:rsidRDefault="0010583B" w:rsidP="0010583B">
      <w:pPr>
        <w:jc w:val="both"/>
        <w:rPr>
          <w:rFonts w:ascii="Arial" w:hAnsi="Arial" w:cs="Arial"/>
          <w:sz w:val="24"/>
          <w:szCs w:val="24"/>
        </w:rPr>
      </w:pPr>
    </w:p>
    <w:p w:rsidR="0010583B" w:rsidRDefault="0010583B" w:rsidP="0010583B">
      <w:pPr>
        <w:jc w:val="both"/>
        <w:rPr>
          <w:rFonts w:ascii="Arial" w:hAnsi="Arial" w:cs="Arial"/>
          <w:b/>
          <w:sz w:val="24"/>
          <w:szCs w:val="24"/>
        </w:rPr>
      </w:pPr>
    </w:p>
    <w:p w:rsidR="0010583B" w:rsidRDefault="0010583B" w:rsidP="0010583B">
      <w:pPr>
        <w:jc w:val="both"/>
        <w:rPr>
          <w:rFonts w:ascii="Arial" w:hAnsi="Arial" w:cs="Arial"/>
          <w:sz w:val="24"/>
          <w:szCs w:val="24"/>
        </w:rPr>
      </w:pPr>
      <w:r w:rsidRPr="00042397">
        <w:rPr>
          <w:rFonts w:ascii="Arial" w:hAnsi="Arial" w:cs="Arial"/>
          <w:b/>
          <w:sz w:val="24"/>
          <w:szCs w:val="24"/>
        </w:rPr>
        <w:t xml:space="preserve">PRIMERA.- COMPARECIENTES.- </w:t>
      </w:r>
      <w:r w:rsidRPr="00042397">
        <w:rPr>
          <w:rFonts w:ascii="Arial" w:hAnsi="Arial" w:cs="Arial"/>
          <w:sz w:val="24"/>
          <w:szCs w:val="24"/>
        </w:rPr>
        <w:t>Comparecen a la celebración del presente instrumento público por una parte</w:t>
      </w:r>
      <w:r>
        <w:rPr>
          <w:rFonts w:ascii="Arial" w:hAnsi="Arial" w:cs="Arial"/>
          <w:sz w:val="24"/>
          <w:szCs w:val="24"/>
        </w:rPr>
        <w:t>:</w:t>
      </w:r>
      <w:r w:rsidRPr="00042397">
        <w:rPr>
          <w:rFonts w:ascii="Arial" w:hAnsi="Arial" w:cs="Arial"/>
          <w:sz w:val="24"/>
          <w:szCs w:val="24"/>
        </w:rPr>
        <w:t xml:space="preserve"> </w:t>
      </w:r>
    </w:p>
    <w:p w:rsidR="0010583B" w:rsidRDefault="0010583B" w:rsidP="0010583B">
      <w:pPr>
        <w:jc w:val="both"/>
        <w:rPr>
          <w:rFonts w:ascii="Arial" w:hAnsi="Arial" w:cs="Arial"/>
          <w:sz w:val="24"/>
          <w:szCs w:val="24"/>
        </w:rPr>
      </w:pPr>
    </w:p>
    <w:p w:rsidR="0001485F" w:rsidRDefault="0001485F" w:rsidP="0001485F">
      <w:pPr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4717BF">
        <w:rPr>
          <w:rFonts w:ascii="Arial" w:hAnsi="Arial" w:cs="Arial"/>
          <w:bCs/>
          <w:iCs/>
          <w:sz w:val="24"/>
          <w:szCs w:val="24"/>
        </w:rPr>
        <w:t>(</w:t>
      </w:r>
      <w:r>
        <w:rPr>
          <w:rFonts w:ascii="Arial" w:hAnsi="Arial" w:cs="Arial"/>
          <w:bCs/>
          <w:iCs/>
          <w:sz w:val="24"/>
          <w:szCs w:val="24"/>
        </w:rPr>
        <w:t xml:space="preserve">Colocar </w:t>
      </w:r>
      <w:r w:rsidRPr="004717BF">
        <w:rPr>
          <w:rFonts w:ascii="Arial" w:hAnsi="Arial" w:cs="Arial"/>
          <w:bCs/>
          <w:iCs/>
          <w:sz w:val="24"/>
          <w:szCs w:val="24"/>
        </w:rPr>
        <w:t xml:space="preserve">nombres y apellidos completos, números de cédula, estados </w:t>
      </w:r>
      <w:r>
        <w:rPr>
          <w:rFonts w:ascii="Arial" w:hAnsi="Arial" w:cs="Arial"/>
          <w:bCs/>
          <w:iCs/>
          <w:sz w:val="24"/>
          <w:szCs w:val="24"/>
        </w:rPr>
        <w:tab/>
      </w:r>
      <w:r w:rsidRPr="004717BF">
        <w:rPr>
          <w:rFonts w:ascii="Arial" w:hAnsi="Arial" w:cs="Arial"/>
          <w:bCs/>
          <w:iCs/>
          <w:sz w:val="24"/>
          <w:szCs w:val="24"/>
        </w:rPr>
        <w:t xml:space="preserve">civiles, profesiones u ocupaciones, direcciones domiciliarias, números </w:t>
      </w:r>
      <w:r>
        <w:rPr>
          <w:rFonts w:ascii="Arial" w:hAnsi="Arial" w:cs="Arial"/>
          <w:bCs/>
          <w:iCs/>
          <w:sz w:val="24"/>
          <w:szCs w:val="24"/>
        </w:rPr>
        <w:tab/>
      </w:r>
      <w:r w:rsidRPr="004717BF">
        <w:rPr>
          <w:rFonts w:ascii="Arial" w:hAnsi="Arial" w:cs="Arial"/>
          <w:bCs/>
          <w:iCs/>
          <w:sz w:val="24"/>
          <w:szCs w:val="24"/>
        </w:rPr>
        <w:t xml:space="preserve">telefónicos y correos electrónicos), </w:t>
      </w:r>
    </w:p>
    <w:p w:rsidR="0001485F" w:rsidRPr="004717BF" w:rsidRDefault="0001485F" w:rsidP="0001485F">
      <w:pPr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</w:p>
    <w:p w:rsidR="0010583B" w:rsidRDefault="00E47805" w:rsidP="0010583B">
      <w:pPr>
        <w:jc w:val="both"/>
        <w:rPr>
          <w:rFonts w:ascii="Arial" w:hAnsi="Arial" w:cs="Arial"/>
          <w:sz w:val="24"/>
          <w:szCs w:val="24"/>
        </w:rPr>
      </w:pPr>
      <w:r w:rsidRPr="00042397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quienes</w:t>
      </w:r>
      <w:r w:rsidRPr="000423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 adelante se les denominará</w:t>
      </w:r>
      <w:r w:rsidRPr="000423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</w:t>
      </w:r>
      <w:r w:rsidRPr="00042397">
        <w:rPr>
          <w:rFonts w:ascii="Arial" w:hAnsi="Arial" w:cs="Arial"/>
          <w:sz w:val="24"/>
          <w:szCs w:val="24"/>
        </w:rPr>
        <w:t xml:space="preserve"> “</w:t>
      </w:r>
      <w:r>
        <w:rPr>
          <w:rFonts w:ascii="Arial" w:hAnsi="Arial" w:cs="Arial"/>
          <w:sz w:val="24"/>
          <w:szCs w:val="24"/>
        </w:rPr>
        <w:t>VENDEDORES”</w:t>
      </w:r>
      <w:r w:rsidRPr="00042397">
        <w:rPr>
          <w:rFonts w:ascii="Arial" w:hAnsi="Arial" w:cs="Arial"/>
          <w:sz w:val="24"/>
          <w:szCs w:val="24"/>
        </w:rPr>
        <w:t>; y, por otra</w:t>
      </w:r>
      <w:r w:rsidR="0001485F">
        <w:rPr>
          <w:rFonts w:ascii="Arial" w:hAnsi="Arial" w:cs="Arial"/>
          <w:sz w:val="24"/>
          <w:szCs w:val="24"/>
        </w:rPr>
        <w:t>:</w:t>
      </w:r>
    </w:p>
    <w:p w:rsidR="0001485F" w:rsidRDefault="0001485F" w:rsidP="0010583B">
      <w:pPr>
        <w:jc w:val="both"/>
        <w:rPr>
          <w:rFonts w:ascii="Arial" w:hAnsi="Arial" w:cs="Arial"/>
          <w:sz w:val="24"/>
          <w:szCs w:val="24"/>
        </w:rPr>
      </w:pPr>
    </w:p>
    <w:p w:rsidR="0001485F" w:rsidRDefault="0001485F" w:rsidP="0001485F">
      <w:pPr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4717BF">
        <w:rPr>
          <w:rFonts w:ascii="Arial" w:hAnsi="Arial" w:cs="Arial"/>
          <w:bCs/>
          <w:iCs/>
          <w:sz w:val="24"/>
          <w:szCs w:val="24"/>
        </w:rPr>
        <w:t>(</w:t>
      </w:r>
      <w:r>
        <w:rPr>
          <w:rFonts w:ascii="Arial" w:hAnsi="Arial" w:cs="Arial"/>
          <w:bCs/>
          <w:iCs/>
          <w:sz w:val="24"/>
          <w:szCs w:val="24"/>
        </w:rPr>
        <w:t xml:space="preserve">Colocar </w:t>
      </w:r>
      <w:r w:rsidRPr="004717BF">
        <w:rPr>
          <w:rFonts w:ascii="Arial" w:hAnsi="Arial" w:cs="Arial"/>
          <w:bCs/>
          <w:iCs/>
          <w:sz w:val="24"/>
          <w:szCs w:val="24"/>
        </w:rPr>
        <w:t xml:space="preserve">nombres y apellidos completos, números de cédula, estados </w:t>
      </w:r>
      <w:r>
        <w:rPr>
          <w:rFonts w:ascii="Arial" w:hAnsi="Arial" w:cs="Arial"/>
          <w:bCs/>
          <w:iCs/>
          <w:sz w:val="24"/>
          <w:szCs w:val="24"/>
        </w:rPr>
        <w:tab/>
      </w:r>
      <w:r w:rsidRPr="004717BF">
        <w:rPr>
          <w:rFonts w:ascii="Arial" w:hAnsi="Arial" w:cs="Arial"/>
          <w:bCs/>
          <w:iCs/>
          <w:sz w:val="24"/>
          <w:szCs w:val="24"/>
        </w:rPr>
        <w:t xml:space="preserve">civiles, profesiones u ocupaciones, direcciones domiciliarias, números </w:t>
      </w:r>
      <w:r>
        <w:rPr>
          <w:rFonts w:ascii="Arial" w:hAnsi="Arial" w:cs="Arial"/>
          <w:bCs/>
          <w:iCs/>
          <w:sz w:val="24"/>
          <w:szCs w:val="24"/>
        </w:rPr>
        <w:tab/>
      </w:r>
      <w:r w:rsidRPr="004717BF">
        <w:rPr>
          <w:rFonts w:ascii="Arial" w:hAnsi="Arial" w:cs="Arial"/>
          <w:bCs/>
          <w:iCs/>
          <w:sz w:val="24"/>
          <w:szCs w:val="24"/>
        </w:rPr>
        <w:t xml:space="preserve">telefónicos y correos electrónicos), </w:t>
      </w:r>
    </w:p>
    <w:p w:rsidR="0001485F" w:rsidRPr="004717BF" w:rsidRDefault="0001485F" w:rsidP="0001485F">
      <w:pPr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</w:p>
    <w:p w:rsidR="00E47805" w:rsidRPr="00042397" w:rsidRDefault="00E47805" w:rsidP="00E47805">
      <w:pPr>
        <w:jc w:val="both"/>
        <w:rPr>
          <w:rFonts w:ascii="Arial" w:hAnsi="Arial" w:cs="Arial"/>
          <w:sz w:val="24"/>
          <w:szCs w:val="24"/>
        </w:rPr>
      </w:pPr>
      <w:r w:rsidRPr="00042397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quienes</w:t>
      </w:r>
      <w:r w:rsidRPr="000423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adelante se les </w:t>
      </w:r>
      <w:proofErr w:type="gramStart"/>
      <w:r>
        <w:rPr>
          <w:rFonts w:ascii="Arial" w:hAnsi="Arial" w:cs="Arial"/>
          <w:sz w:val="24"/>
          <w:szCs w:val="24"/>
        </w:rPr>
        <w:t>denominará</w:t>
      </w:r>
      <w:r w:rsidRPr="0004239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los</w:t>
      </w:r>
      <w:proofErr w:type="gramEnd"/>
      <w:r>
        <w:rPr>
          <w:rFonts w:ascii="Arial" w:hAnsi="Arial" w:cs="Arial"/>
          <w:sz w:val="24"/>
          <w:szCs w:val="24"/>
        </w:rPr>
        <w:t xml:space="preserve"> “COMPRADORES”</w:t>
      </w:r>
      <w:r w:rsidRPr="00042397">
        <w:rPr>
          <w:rFonts w:ascii="Arial" w:hAnsi="Arial" w:cs="Arial"/>
          <w:sz w:val="24"/>
          <w:szCs w:val="24"/>
        </w:rPr>
        <w:t xml:space="preserve">. Los comparecientes  son ecuatorianos, mayores de edad, legalmente capaces para contratar y obligarse. </w:t>
      </w:r>
    </w:p>
    <w:p w:rsidR="00E47805" w:rsidRPr="00042397" w:rsidRDefault="00E47805" w:rsidP="00E47805">
      <w:pPr>
        <w:jc w:val="both"/>
        <w:rPr>
          <w:rFonts w:ascii="Arial" w:hAnsi="Arial" w:cs="Arial"/>
          <w:sz w:val="24"/>
          <w:szCs w:val="24"/>
        </w:rPr>
      </w:pPr>
    </w:p>
    <w:p w:rsidR="0010583B" w:rsidRDefault="0010583B" w:rsidP="0010583B">
      <w:pPr>
        <w:jc w:val="both"/>
        <w:rPr>
          <w:rFonts w:ascii="Arial" w:hAnsi="Arial" w:cs="Arial"/>
          <w:b/>
          <w:sz w:val="24"/>
          <w:szCs w:val="24"/>
        </w:rPr>
      </w:pPr>
    </w:p>
    <w:p w:rsidR="0010583B" w:rsidRDefault="0010583B" w:rsidP="0010583B">
      <w:pPr>
        <w:jc w:val="both"/>
        <w:rPr>
          <w:rFonts w:ascii="Arial" w:hAnsi="Arial" w:cs="Arial"/>
          <w:b/>
          <w:sz w:val="24"/>
          <w:szCs w:val="24"/>
        </w:rPr>
      </w:pPr>
      <w:r w:rsidRPr="00042397">
        <w:rPr>
          <w:rFonts w:ascii="Arial" w:hAnsi="Arial" w:cs="Arial"/>
          <w:b/>
          <w:sz w:val="24"/>
          <w:szCs w:val="24"/>
        </w:rPr>
        <w:t xml:space="preserve">SEGUNDA.- ANTECEDENTES.- </w:t>
      </w:r>
    </w:p>
    <w:p w:rsidR="0010583B" w:rsidRDefault="0010583B" w:rsidP="0010583B">
      <w:pPr>
        <w:jc w:val="both"/>
        <w:rPr>
          <w:rFonts w:ascii="Arial" w:hAnsi="Arial" w:cs="Arial"/>
          <w:b/>
          <w:sz w:val="24"/>
          <w:szCs w:val="24"/>
        </w:rPr>
      </w:pPr>
    </w:p>
    <w:p w:rsidR="0010583B" w:rsidRDefault="0010583B" w:rsidP="0010583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42397">
        <w:rPr>
          <w:rFonts w:ascii="Arial" w:hAnsi="Arial" w:cs="Arial"/>
          <w:b/>
          <w:sz w:val="24"/>
          <w:szCs w:val="24"/>
        </w:rPr>
        <w:t>UNO.-</w:t>
      </w:r>
      <w:proofErr w:type="gramEnd"/>
      <w:r w:rsidRPr="00042397">
        <w:rPr>
          <w:rFonts w:ascii="Arial" w:hAnsi="Arial" w:cs="Arial"/>
          <w:b/>
          <w:sz w:val="24"/>
          <w:szCs w:val="24"/>
        </w:rPr>
        <w:t xml:space="preserve"> </w:t>
      </w:r>
      <w:r w:rsidRPr="00042397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os </w:t>
      </w:r>
      <w:r w:rsidR="00E47805">
        <w:rPr>
          <w:rFonts w:ascii="Arial" w:hAnsi="Arial" w:cs="Arial"/>
          <w:sz w:val="24"/>
          <w:szCs w:val="24"/>
        </w:rPr>
        <w:t xml:space="preserve">VENDEDORES </w:t>
      </w:r>
      <w:r>
        <w:rPr>
          <w:rFonts w:ascii="Arial" w:hAnsi="Arial" w:cs="Arial"/>
          <w:sz w:val="24"/>
          <w:szCs w:val="24"/>
        </w:rPr>
        <w:t>son propietarios</w:t>
      </w:r>
      <w:r w:rsidRPr="00042397">
        <w:rPr>
          <w:rFonts w:ascii="Arial" w:hAnsi="Arial" w:cs="Arial"/>
          <w:sz w:val="24"/>
          <w:szCs w:val="24"/>
        </w:rPr>
        <w:t xml:space="preserve"> del</w:t>
      </w:r>
      <w:r>
        <w:rPr>
          <w:rFonts w:ascii="Arial" w:hAnsi="Arial" w:cs="Arial"/>
          <w:sz w:val="24"/>
          <w:szCs w:val="24"/>
        </w:rPr>
        <w:t xml:space="preserve"> siguiente inmueble: </w:t>
      </w:r>
    </w:p>
    <w:p w:rsidR="0001485F" w:rsidRDefault="0001485F" w:rsidP="0010583B">
      <w:pPr>
        <w:jc w:val="both"/>
        <w:rPr>
          <w:rFonts w:ascii="Arial" w:hAnsi="Arial" w:cs="Arial"/>
          <w:sz w:val="24"/>
          <w:szCs w:val="24"/>
        </w:rPr>
      </w:pPr>
    </w:p>
    <w:p w:rsidR="0010583B" w:rsidRPr="0001485F" w:rsidRDefault="0001485F" w:rsidP="0010583B">
      <w:pPr>
        <w:ind w:left="708"/>
        <w:jc w:val="both"/>
        <w:rPr>
          <w:rFonts w:ascii="Arial" w:hAnsi="Arial" w:cs="Arial"/>
          <w:bCs/>
          <w:iCs/>
          <w:sz w:val="24"/>
          <w:szCs w:val="24"/>
        </w:rPr>
      </w:pPr>
      <w:r w:rsidRPr="0001485F">
        <w:rPr>
          <w:rFonts w:ascii="Arial" w:hAnsi="Arial" w:cs="Arial"/>
          <w:bCs/>
          <w:iCs/>
          <w:sz w:val="24"/>
          <w:szCs w:val="24"/>
        </w:rPr>
        <w:t>(</w:t>
      </w:r>
      <w:r>
        <w:rPr>
          <w:rFonts w:ascii="Arial" w:hAnsi="Arial" w:cs="Arial"/>
          <w:bCs/>
          <w:iCs/>
          <w:sz w:val="24"/>
          <w:szCs w:val="24"/>
        </w:rPr>
        <w:t>H</w:t>
      </w:r>
      <w:r w:rsidRPr="0001485F">
        <w:rPr>
          <w:rFonts w:ascii="Arial" w:hAnsi="Arial" w:cs="Arial"/>
          <w:bCs/>
          <w:iCs/>
          <w:sz w:val="24"/>
          <w:szCs w:val="24"/>
        </w:rPr>
        <w:t>acer una descripción exacta del inmueble conforme a los datos que constan en el certificado de gravámenes o escritura de propiedad, conjuntamente con la parroquia, cantón, provincia en la que se encuentran, número predial, clave catastral y si hubiese, el número de la matrícula inmobiliaria).</w:t>
      </w:r>
    </w:p>
    <w:p w:rsidR="0010583B" w:rsidRDefault="0010583B" w:rsidP="0010583B">
      <w:pPr>
        <w:jc w:val="both"/>
        <w:rPr>
          <w:rFonts w:ascii="Arial" w:hAnsi="Arial" w:cs="Arial"/>
          <w:b/>
          <w:sz w:val="24"/>
          <w:szCs w:val="24"/>
        </w:rPr>
      </w:pPr>
    </w:p>
    <w:p w:rsidR="0010583B" w:rsidRDefault="0010583B" w:rsidP="0010583B">
      <w:pPr>
        <w:jc w:val="both"/>
        <w:rPr>
          <w:rFonts w:ascii="Arial" w:hAnsi="Arial" w:cs="Arial"/>
          <w:sz w:val="24"/>
          <w:szCs w:val="24"/>
        </w:rPr>
      </w:pPr>
      <w:r w:rsidRPr="001E77F6">
        <w:rPr>
          <w:rFonts w:ascii="Arial" w:hAnsi="Arial" w:cs="Arial"/>
          <w:b/>
          <w:sz w:val="24"/>
          <w:szCs w:val="24"/>
        </w:rPr>
        <w:t xml:space="preserve">DOS.- </w:t>
      </w:r>
      <w:r w:rsidRPr="001E77F6">
        <w:rPr>
          <w:rFonts w:ascii="Arial" w:hAnsi="Arial" w:cs="Arial"/>
          <w:sz w:val="24"/>
          <w:szCs w:val="24"/>
        </w:rPr>
        <w:t>El referido inmueble fue adquirido de la siguiente forma: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E77F6">
        <w:rPr>
          <w:rFonts w:ascii="Arial" w:hAnsi="Arial" w:cs="Arial"/>
          <w:sz w:val="24"/>
          <w:szCs w:val="24"/>
        </w:rPr>
        <w:t>mediante compra a ……………………</w:t>
      </w:r>
      <w:r>
        <w:rPr>
          <w:rFonts w:ascii="Arial" w:hAnsi="Arial" w:cs="Arial"/>
          <w:sz w:val="24"/>
          <w:szCs w:val="24"/>
        </w:rPr>
        <w:t>……………………………</w:t>
      </w:r>
      <w:r w:rsidRPr="001E77F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42397">
        <w:rPr>
          <w:rFonts w:ascii="Arial" w:hAnsi="Arial" w:cs="Arial"/>
          <w:sz w:val="24"/>
          <w:szCs w:val="24"/>
        </w:rPr>
        <w:t xml:space="preserve">según consta de la escritura pública otorgada el </w:t>
      </w:r>
      <w:r>
        <w:rPr>
          <w:rFonts w:ascii="Arial" w:hAnsi="Arial" w:cs="Arial"/>
          <w:sz w:val="24"/>
          <w:szCs w:val="24"/>
        </w:rPr>
        <w:t>……………………</w:t>
      </w:r>
      <w:r w:rsidRPr="00042397">
        <w:rPr>
          <w:rFonts w:ascii="Arial" w:hAnsi="Arial" w:cs="Arial"/>
          <w:sz w:val="24"/>
          <w:szCs w:val="24"/>
        </w:rPr>
        <w:t xml:space="preserve">, ante </w:t>
      </w:r>
      <w:r>
        <w:rPr>
          <w:rFonts w:ascii="Arial" w:hAnsi="Arial" w:cs="Arial"/>
          <w:sz w:val="24"/>
          <w:szCs w:val="24"/>
        </w:rPr>
        <w:t xml:space="preserve">el Notario </w:t>
      </w: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………………………………………………………………….</w:t>
      </w:r>
      <w:r w:rsidRPr="00042397">
        <w:rPr>
          <w:rFonts w:ascii="Arial" w:hAnsi="Arial" w:cs="Arial"/>
          <w:sz w:val="24"/>
          <w:szCs w:val="24"/>
        </w:rPr>
        <w:t xml:space="preserve">, e inscrita en el Registro de la Propiedad el </w:t>
      </w:r>
      <w:r>
        <w:rPr>
          <w:rFonts w:ascii="Arial" w:hAnsi="Arial" w:cs="Arial"/>
          <w:sz w:val="24"/>
          <w:szCs w:val="24"/>
        </w:rPr>
        <w:t xml:space="preserve">………………………………………………………… </w:t>
      </w:r>
      <w:r w:rsidR="00B26FB4">
        <w:rPr>
          <w:rFonts w:ascii="Arial" w:hAnsi="Arial" w:cs="Arial"/>
          <w:sz w:val="24"/>
          <w:szCs w:val="24"/>
        </w:rPr>
        <w:t>Los demás antecedentes de dominio constan detallados en el certificado de gravámenes del inmueble que se habilita.</w:t>
      </w:r>
    </w:p>
    <w:p w:rsidR="0010583B" w:rsidRDefault="0010583B" w:rsidP="0010583B">
      <w:pPr>
        <w:jc w:val="both"/>
        <w:rPr>
          <w:rFonts w:ascii="Arial" w:hAnsi="Arial" w:cs="Arial"/>
          <w:sz w:val="24"/>
          <w:szCs w:val="24"/>
        </w:rPr>
      </w:pPr>
    </w:p>
    <w:p w:rsidR="0010583B" w:rsidRDefault="0010583B" w:rsidP="0010583B">
      <w:pPr>
        <w:jc w:val="both"/>
        <w:rPr>
          <w:rFonts w:ascii="Arial" w:hAnsi="Arial" w:cs="Arial"/>
          <w:sz w:val="24"/>
          <w:szCs w:val="24"/>
        </w:rPr>
      </w:pPr>
      <w:r w:rsidRPr="00BB229C">
        <w:rPr>
          <w:rFonts w:ascii="Arial" w:hAnsi="Arial" w:cs="Arial"/>
          <w:b/>
          <w:sz w:val="24"/>
          <w:szCs w:val="24"/>
        </w:rPr>
        <w:t>TRES.-</w:t>
      </w:r>
      <w:r>
        <w:rPr>
          <w:rFonts w:ascii="Arial" w:hAnsi="Arial" w:cs="Arial"/>
          <w:sz w:val="24"/>
          <w:szCs w:val="24"/>
        </w:rPr>
        <w:t xml:space="preserve"> Sobre este inmueble se construyó el edificio o conjunto denominado ………………………………………., mismo que fue declarado en propiedad horizontal mediante escritura pública otorgada el ……………………………………………………, ante el Notario …………………………………………………, e inscrita en el Registro de la Propiedad el …………………………………………..</w:t>
      </w:r>
    </w:p>
    <w:p w:rsidR="0010583B" w:rsidRDefault="0010583B" w:rsidP="0010583B">
      <w:pPr>
        <w:jc w:val="both"/>
        <w:rPr>
          <w:rFonts w:ascii="Arial" w:hAnsi="Arial" w:cs="Arial"/>
          <w:sz w:val="24"/>
          <w:szCs w:val="24"/>
        </w:rPr>
      </w:pPr>
    </w:p>
    <w:p w:rsidR="0010583B" w:rsidRDefault="0010583B" w:rsidP="001058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CUATRO</w:t>
      </w:r>
      <w:r w:rsidRPr="00042397">
        <w:rPr>
          <w:rFonts w:ascii="Arial" w:hAnsi="Arial" w:cs="Arial"/>
          <w:b/>
          <w:sz w:val="24"/>
          <w:szCs w:val="24"/>
        </w:rPr>
        <w:t xml:space="preserve">.- </w:t>
      </w:r>
      <w:r w:rsidRPr="00042397">
        <w:rPr>
          <w:rFonts w:ascii="Arial" w:hAnsi="Arial" w:cs="Arial"/>
          <w:sz w:val="24"/>
          <w:szCs w:val="24"/>
        </w:rPr>
        <w:t xml:space="preserve">Los linderos y dimensiones </w:t>
      </w:r>
      <w:r>
        <w:rPr>
          <w:rFonts w:ascii="Arial" w:hAnsi="Arial" w:cs="Arial"/>
          <w:sz w:val="24"/>
          <w:szCs w:val="24"/>
        </w:rPr>
        <w:t xml:space="preserve">generales </w:t>
      </w:r>
      <w:r w:rsidRPr="00042397">
        <w:rPr>
          <w:rFonts w:ascii="Arial" w:hAnsi="Arial" w:cs="Arial"/>
          <w:sz w:val="24"/>
          <w:szCs w:val="24"/>
        </w:rPr>
        <w:t xml:space="preserve">del </w:t>
      </w:r>
      <w:r>
        <w:rPr>
          <w:rFonts w:ascii="Arial" w:hAnsi="Arial" w:cs="Arial"/>
          <w:sz w:val="24"/>
          <w:szCs w:val="24"/>
        </w:rPr>
        <w:t xml:space="preserve">inmueble son los siguientes: </w:t>
      </w:r>
      <w:r w:rsidRPr="00042397">
        <w:rPr>
          <w:rFonts w:ascii="Arial" w:hAnsi="Arial" w:cs="Arial"/>
          <w:sz w:val="24"/>
          <w:szCs w:val="24"/>
        </w:rPr>
        <w:t xml:space="preserve">NORTE.- </w:t>
      </w:r>
      <w:r>
        <w:rPr>
          <w:rFonts w:ascii="Arial" w:hAnsi="Arial" w:cs="Arial"/>
          <w:sz w:val="24"/>
          <w:szCs w:val="24"/>
        </w:rPr>
        <w:t>……………………..</w:t>
      </w:r>
      <w:r w:rsidRPr="00042397">
        <w:rPr>
          <w:rFonts w:ascii="Arial" w:hAnsi="Arial" w:cs="Arial"/>
          <w:sz w:val="24"/>
          <w:szCs w:val="24"/>
        </w:rPr>
        <w:t xml:space="preserve">; SUR.- </w:t>
      </w:r>
      <w:r>
        <w:rPr>
          <w:rFonts w:ascii="Arial" w:hAnsi="Arial" w:cs="Arial"/>
          <w:sz w:val="24"/>
          <w:szCs w:val="24"/>
        </w:rPr>
        <w:t>……………………………</w:t>
      </w:r>
      <w:r w:rsidRPr="00042397">
        <w:rPr>
          <w:rFonts w:ascii="Arial" w:hAnsi="Arial" w:cs="Arial"/>
          <w:sz w:val="24"/>
          <w:szCs w:val="24"/>
        </w:rPr>
        <w:t xml:space="preserve">;  ESTE.- </w:t>
      </w:r>
      <w:r>
        <w:rPr>
          <w:rFonts w:ascii="Arial" w:hAnsi="Arial" w:cs="Arial"/>
          <w:sz w:val="24"/>
          <w:szCs w:val="24"/>
        </w:rPr>
        <w:t>……………………………….</w:t>
      </w:r>
      <w:r w:rsidRPr="00042397">
        <w:rPr>
          <w:rFonts w:ascii="Arial" w:hAnsi="Arial" w:cs="Arial"/>
          <w:sz w:val="24"/>
          <w:szCs w:val="24"/>
        </w:rPr>
        <w:t xml:space="preserve">;  y,  OESTE.- </w:t>
      </w:r>
      <w:r>
        <w:rPr>
          <w:rFonts w:ascii="Arial" w:hAnsi="Arial" w:cs="Arial"/>
          <w:sz w:val="24"/>
          <w:szCs w:val="24"/>
        </w:rPr>
        <w:t>………………………..</w:t>
      </w:r>
      <w:r w:rsidRPr="0004239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Su </w:t>
      </w:r>
      <w:r w:rsidRPr="00042397">
        <w:rPr>
          <w:rFonts w:ascii="Arial" w:hAnsi="Arial" w:cs="Arial"/>
          <w:sz w:val="24"/>
          <w:szCs w:val="24"/>
        </w:rPr>
        <w:t xml:space="preserve">superficie es de </w:t>
      </w:r>
      <w:r>
        <w:rPr>
          <w:rFonts w:ascii="Arial" w:hAnsi="Arial" w:cs="Arial"/>
          <w:sz w:val="24"/>
          <w:szCs w:val="24"/>
        </w:rPr>
        <w:t>…………………………………</w:t>
      </w:r>
      <w:r w:rsidRPr="00042397">
        <w:rPr>
          <w:rFonts w:ascii="Arial" w:hAnsi="Arial" w:cs="Arial"/>
          <w:sz w:val="24"/>
          <w:szCs w:val="24"/>
        </w:rPr>
        <w:t xml:space="preserve">METROS CUADRADOS. </w:t>
      </w:r>
    </w:p>
    <w:p w:rsidR="0010583B" w:rsidRDefault="0010583B" w:rsidP="0010583B">
      <w:pPr>
        <w:jc w:val="both"/>
        <w:rPr>
          <w:rFonts w:ascii="Arial" w:hAnsi="Arial" w:cs="Arial"/>
          <w:sz w:val="24"/>
          <w:szCs w:val="24"/>
        </w:rPr>
      </w:pPr>
    </w:p>
    <w:p w:rsidR="0010583B" w:rsidRDefault="0010583B" w:rsidP="0010583B">
      <w:pPr>
        <w:jc w:val="both"/>
        <w:rPr>
          <w:rFonts w:ascii="Arial" w:hAnsi="Arial" w:cs="Arial"/>
          <w:sz w:val="24"/>
          <w:szCs w:val="24"/>
        </w:rPr>
      </w:pPr>
      <w:r w:rsidRPr="00BB229C">
        <w:rPr>
          <w:rFonts w:ascii="Arial" w:hAnsi="Arial" w:cs="Arial"/>
          <w:b/>
          <w:sz w:val="24"/>
          <w:szCs w:val="24"/>
        </w:rPr>
        <w:t>CINCO.-</w:t>
      </w:r>
      <w:r>
        <w:rPr>
          <w:rFonts w:ascii="Arial" w:hAnsi="Arial" w:cs="Arial"/>
          <w:sz w:val="24"/>
          <w:szCs w:val="24"/>
        </w:rPr>
        <w:t xml:space="preserve"> Los linderos y dimensiones específicos o singulares de la unidad habitacional o comercial objeto del presente contrato </w:t>
      </w:r>
      <w:r w:rsidRPr="0001485F">
        <w:rPr>
          <w:rFonts w:ascii="Arial" w:hAnsi="Arial" w:cs="Arial"/>
          <w:b/>
          <w:iCs/>
          <w:sz w:val="24"/>
          <w:szCs w:val="24"/>
        </w:rPr>
        <w:t>(casa, departamento, oficina, almacén, local, parqueadero o bodega</w:t>
      </w:r>
      <w:r>
        <w:rPr>
          <w:rFonts w:ascii="Arial" w:hAnsi="Arial" w:cs="Arial"/>
          <w:b/>
          <w:i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…………………….., cuya alícuota es …………………., son los siguientes: </w:t>
      </w:r>
      <w:r w:rsidRPr="00042397">
        <w:rPr>
          <w:rFonts w:ascii="Arial" w:hAnsi="Arial" w:cs="Arial"/>
          <w:sz w:val="24"/>
          <w:szCs w:val="24"/>
        </w:rPr>
        <w:t xml:space="preserve">NORTE.- </w:t>
      </w:r>
      <w:r>
        <w:rPr>
          <w:rFonts w:ascii="Arial" w:hAnsi="Arial" w:cs="Arial"/>
          <w:sz w:val="24"/>
          <w:szCs w:val="24"/>
        </w:rPr>
        <w:t>……………………..</w:t>
      </w:r>
      <w:r w:rsidRPr="00042397">
        <w:rPr>
          <w:rFonts w:ascii="Arial" w:hAnsi="Arial" w:cs="Arial"/>
          <w:sz w:val="24"/>
          <w:szCs w:val="24"/>
        </w:rPr>
        <w:t xml:space="preserve">; SUR.- </w:t>
      </w:r>
      <w:r>
        <w:rPr>
          <w:rFonts w:ascii="Arial" w:hAnsi="Arial" w:cs="Arial"/>
          <w:sz w:val="24"/>
          <w:szCs w:val="24"/>
        </w:rPr>
        <w:t>……………………………</w:t>
      </w:r>
      <w:r w:rsidRPr="00042397">
        <w:rPr>
          <w:rFonts w:ascii="Arial" w:hAnsi="Arial" w:cs="Arial"/>
          <w:sz w:val="24"/>
          <w:szCs w:val="24"/>
        </w:rPr>
        <w:t xml:space="preserve">;  ESTE.- </w:t>
      </w:r>
      <w:r>
        <w:rPr>
          <w:rFonts w:ascii="Arial" w:hAnsi="Arial" w:cs="Arial"/>
          <w:sz w:val="24"/>
          <w:szCs w:val="24"/>
        </w:rPr>
        <w:t>……………………………….</w:t>
      </w:r>
      <w:r w:rsidRPr="00042397">
        <w:rPr>
          <w:rFonts w:ascii="Arial" w:hAnsi="Arial" w:cs="Arial"/>
          <w:sz w:val="24"/>
          <w:szCs w:val="24"/>
        </w:rPr>
        <w:t>;  OESTE.-</w:t>
      </w:r>
      <w:r>
        <w:rPr>
          <w:rFonts w:ascii="Arial" w:hAnsi="Arial" w:cs="Arial"/>
          <w:sz w:val="24"/>
          <w:szCs w:val="24"/>
        </w:rPr>
        <w:t xml:space="preserve"> ……………………………; SUPERIOR</w:t>
      </w:r>
      <w:r w:rsidRPr="000423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………………………..., e INFERIOR.- ……………………………. Su superficie es </w:t>
      </w:r>
      <w:proofErr w:type="gramStart"/>
      <w:r>
        <w:rPr>
          <w:rFonts w:ascii="Arial" w:hAnsi="Arial" w:cs="Arial"/>
          <w:sz w:val="24"/>
          <w:szCs w:val="24"/>
        </w:rPr>
        <w:t>de  …</w:t>
      </w:r>
      <w:proofErr w:type="gramEnd"/>
      <w:r>
        <w:rPr>
          <w:rFonts w:ascii="Arial" w:hAnsi="Arial" w:cs="Arial"/>
          <w:sz w:val="24"/>
          <w:szCs w:val="24"/>
        </w:rPr>
        <w:t xml:space="preserve">…………….  </w:t>
      </w:r>
      <w:r w:rsidRPr="00042397">
        <w:rPr>
          <w:rFonts w:ascii="Arial" w:hAnsi="Arial" w:cs="Arial"/>
          <w:sz w:val="24"/>
          <w:szCs w:val="24"/>
        </w:rPr>
        <w:t xml:space="preserve">METROS CUADRADOS. </w:t>
      </w:r>
    </w:p>
    <w:p w:rsidR="0010583B" w:rsidRDefault="0010583B" w:rsidP="0010583B">
      <w:pPr>
        <w:jc w:val="both"/>
        <w:rPr>
          <w:rFonts w:ascii="Arial" w:hAnsi="Arial" w:cs="Arial"/>
          <w:sz w:val="24"/>
          <w:szCs w:val="24"/>
        </w:rPr>
      </w:pPr>
    </w:p>
    <w:p w:rsidR="0010583B" w:rsidRPr="00BF57AF" w:rsidRDefault="0010583B" w:rsidP="0010583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4108A">
        <w:rPr>
          <w:rFonts w:ascii="Arial" w:hAnsi="Arial" w:cs="Arial"/>
          <w:b/>
          <w:sz w:val="24"/>
          <w:szCs w:val="24"/>
        </w:rPr>
        <w:t>NOTA.-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01485F">
        <w:rPr>
          <w:rFonts w:ascii="Arial" w:hAnsi="Arial" w:cs="Arial"/>
          <w:i/>
          <w:iCs/>
          <w:sz w:val="24"/>
          <w:szCs w:val="24"/>
        </w:rPr>
        <w:t>Otra opción para determinar los linderos específicos de este tipo de inmuebles, consiste  en añadir como documento habilitante la parte del cuadro de linderos y superficies que constan en la escritura de declaratoria de propiedad horizontal.</w:t>
      </w:r>
    </w:p>
    <w:p w:rsidR="0010583B" w:rsidRPr="00042397" w:rsidRDefault="0010583B" w:rsidP="0010583B">
      <w:pPr>
        <w:jc w:val="both"/>
        <w:rPr>
          <w:rFonts w:ascii="Arial" w:hAnsi="Arial" w:cs="Arial"/>
          <w:sz w:val="24"/>
          <w:szCs w:val="24"/>
        </w:rPr>
      </w:pPr>
      <w:r w:rsidRPr="00042397">
        <w:rPr>
          <w:rFonts w:ascii="Arial" w:hAnsi="Arial" w:cs="Arial"/>
          <w:sz w:val="24"/>
          <w:szCs w:val="24"/>
        </w:rPr>
        <w:t xml:space="preserve"> </w:t>
      </w:r>
    </w:p>
    <w:p w:rsidR="0010583B" w:rsidRDefault="0010583B" w:rsidP="0010583B">
      <w:pPr>
        <w:jc w:val="both"/>
        <w:rPr>
          <w:rFonts w:ascii="Arial" w:hAnsi="Arial" w:cs="Arial"/>
          <w:b/>
          <w:sz w:val="24"/>
          <w:szCs w:val="24"/>
        </w:rPr>
      </w:pPr>
    </w:p>
    <w:p w:rsidR="0010583B" w:rsidRDefault="0010583B" w:rsidP="0010583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42397">
        <w:rPr>
          <w:rFonts w:ascii="Arial" w:hAnsi="Arial" w:cs="Arial"/>
          <w:b/>
          <w:sz w:val="24"/>
          <w:szCs w:val="24"/>
        </w:rPr>
        <w:t>TERCERA.-</w:t>
      </w:r>
      <w:proofErr w:type="gramEnd"/>
      <w:r w:rsidRPr="00042397">
        <w:rPr>
          <w:rFonts w:ascii="Arial" w:hAnsi="Arial" w:cs="Arial"/>
          <w:b/>
          <w:sz w:val="24"/>
          <w:szCs w:val="24"/>
        </w:rPr>
        <w:t xml:space="preserve"> COMPRAVENTA.- </w:t>
      </w:r>
      <w:r w:rsidRPr="00042397">
        <w:rPr>
          <w:rFonts w:ascii="Arial" w:hAnsi="Arial" w:cs="Arial"/>
          <w:sz w:val="24"/>
          <w:szCs w:val="24"/>
        </w:rPr>
        <w:t xml:space="preserve">Con los </w:t>
      </w:r>
      <w:r>
        <w:rPr>
          <w:rFonts w:ascii="Arial" w:hAnsi="Arial" w:cs="Arial"/>
          <w:sz w:val="24"/>
          <w:szCs w:val="24"/>
        </w:rPr>
        <w:t xml:space="preserve">antecedentes expuestos, </w:t>
      </w:r>
      <w:r w:rsidR="00E47805">
        <w:rPr>
          <w:rFonts w:ascii="Arial" w:hAnsi="Arial" w:cs="Arial"/>
          <w:sz w:val="24"/>
          <w:szCs w:val="24"/>
        </w:rPr>
        <w:t xml:space="preserve">los </w:t>
      </w:r>
      <w:r>
        <w:rPr>
          <w:rFonts w:ascii="Arial" w:hAnsi="Arial" w:cs="Arial"/>
          <w:sz w:val="24"/>
          <w:szCs w:val="24"/>
        </w:rPr>
        <w:t>VENDEDORES</w:t>
      </w:r>
      <w:r w:rsidRPr="00042397">
        <w:rPr>
          <w:rFonts w:ascii="Arial" w:hAnsi="Arial" w:cs="Arial"/>
          <w:sz w:val="24"/>
          <w:szCs w:val="24"/>
        </w:rPr>
        <w:t>, actual e irrevocablemente da</w:t>
      </w:r>
      <w:r>
        <w:rPr>
          <w:rFonts w:ascii="Arial" w:hAnsi="Arial" w:cs="Arial"/>
          <w:sz w:val="24"/>
          <w:szCs w:val="24"/>
        </w:rPr>
        <w:t>n</w:t>
      </w:r>
      <w:r w:rsidRPr="00042397">
        <w:rPr>
          <w:rFonts w:ascii="Arial" w:hAnsi="Arial" w:cs="Arial"/>
          <w:sz w:val="24"/>
          <w:szCs w:val="24"/>
        </w:rPr>
        <w:t xml:space="preserve"> en venta real y </w:t>
      </w:r>
      <w:r>
        <w:rPr>
          <w:rFonts w:ascii="Arial" w:hAnsi="Arial" w:cs="Arial"/>
          <w:sz w:val="24"/>
          <w:szCs w:val="24"/>
        </w:rPr>
        <w:t>perpetu</w:t>
      </w:r>
      <w:r w:rsidRPr="00042397">
        <w:rPr>
          <w:rFonts w:ascii="Arial" w:hAnsi="Arial" w:cs="Arial"/>
          <w:sz w:val="24"/>
          <w:szCs w:val="24"/>
        </w:rPr>
        <w:t>a enajenación a favor de</w:t>
      </w:r>
      <w:r w:rsidR="00E478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="00E47805"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>COMPRADORES la o las alícuotas de los inmuebles descritos y singularizados en la cláusula anterior.</w:t>
      </w:r>
    </w:p>
    <w:p w:rsidR="0010583B" w:rsidRPr="00042397" w:rsidRDefault="0010583B" w:rsidP="0010583B">
      <w:pPr>
        <w:jc w:val="both"/>
        <w:rPr>
          <w:rFonts w:ascii="Arial" w:hAnsi="Arial" w:cs="Arial"/>
          <w:b/>
          <w:sz w:val="24"/>
          <w:szCs w:val="24"/>
        </w:rPr>
      </w:pPr>
    </w:p>
    <w:p w:rsidR="0010583B" w:rsidRDefault="0010583B" w:rsidP="0010583B">
      <w:pPr>
        <w:jc w:val="both"/>
        <w:rPr>
          <w:rFonts w:ascii="Arial" w:hAnsi="Arial" w:cs="Arial"/>
          <w:b/>
          <w:sz w:val="24"/>
          <w:szCs w:val="24"/>
        </w:rPr>
      </w:pPr>
    </w:p>
    <w:p w:rsidR="00E47805" w:rsidRDefault="0010583B" w:rsidP="00E4780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CUARTA</w:t>
      </w:r>
      <w:r w:rsidRPr="00042397">
        <w:rPr>
          <w:rFonts w:ascii="Arial" w:hAnsi="Arial" w:cs="Arial"/>
          <w:b/>
          <w:sz w:val="24"/>
          <w:szCs w:val="24"/>
        </w:rPr>
        <w:t>.-</w:t>
      </w:r>
      <w:proofErr w:type="gramEnd"/>
      <w:r w:rsidRPr="00042397">
        <w:rPr>
          <w:rFonts w:ascii="Arial" w:hAnsi="Arial" w:cs="Arial"/>
          <w:b/>
          <w:sz w:val="24"/>
          <w:szCs w:val="24"/>
        </w:rPr>
        <w:t xml:space="preserve"> PRECIO Y FORMA DE PAGO.- </w:t>
      </w:r>
      <w:r w:rsidRPr="00042397">
        <w:rPr>
          <w:rFonts w:ascii="Arial" w:hAnsi="Arial" w:cs="Arial"/>
          <w:sz w:val="24"/>
          <w:szCs w:val="24"/>
        </w:rPr>
        <w:t xml:space="preserve">El precio de venta </w:t>
      </w:r>
      <w:r>
        <w:rPr>
          <w:rFonts w:ascii="Arial" w:hAnsi="Arial" w:cs="Arial"/>
          <w:sz w:val="24"/>
          <w:szCs w:val="24"/>
        </w:rPr>
        <w:t xml:space="preserve">de la o las alícuotas de los </w:t>
      </w:r>
      <w:r w:rsidRPr="00042397">
        <w:rPr>
          <w:rFonts w:ascii="Arial" w:hAnsi="Arial" w:cs="Arial"/>
          <w:sz w:val="24"/>
          <w:szCs w:val="24"/>
        </w:rPr>
        <w:t>inmueble</w:t>
      </w:r>
      <w:r>
        <w:rPr>
          <w:rFonts w:ascii="Arial" w:hAnsi="Arial" w:cs="Arial"/>
          <w:sz w:val="24"/>
          <w:szCs w:val="24"/>
        </w:rPr>
        <w:t>s</w:t>
      </w:r>
      <w:r w:rsidRPr="00042397">
        <w:rPr>
          <w:rFonts w:ascii="Arial" w:hAnsi="Arial" w:cs="Arial"/>
          <w:sz w:val="24"/>
          <w:szCs w:val="24"/>
        </w:rPr>
        <w:t xml:space="preserve"> antes descrito</w:t>
      </w:r>
      <w:r>
        <w:rPr>
          <w:rFonts w:ascii="Arial" w:hAnsi="Arial" w:cs="Arial"/>
          <w:sz w:val="24"/>
          <w:szCs w:val="24"/>
        </w:rPr>
        <w:t>s</w:t>
      </w:r>
      <w:r w:rsidRPr="00042397">
        <w:rPr>
          <w:rFonts w:ascii="Arial" w:hAnsi="Arial" w:cs="Arial"/>
          <w:sz w:val="24"/>
          <w:szCs w:val="24"/>
        </w:rPr>
        <w:t>, es de</w:t>
      </w:r>
      <w:r>
        <w:rPr>
          <w:rFonts w:ascii="Arial" w:hAnsi="Arial" w:cs="Arial"/>
          <w:sz w:val="24"/>
          <w:szCs w:val="24"/>
        </w:rPr>
        <w:t xml:space="preserve"> ……………………………… </w:t>
      </w:r>
      <w:r w:rsidR="00E47805">
        <w:rPr>
          <w:rFonts w:ascii="Arial" w:hAnsi="Arial" w:cs="Arial"/>
          <w:sz w:val="24"/>
          <w:szCs w:val="24"/>
        </w:rPr>
        <w:t>dólares de los Estados Unidos de América</w:t>
      </w:r>
      <w:r w:rsidR="00E47805" w:rsidRPr="00042397">
        <w:rPr>
          <w:rFonts w:ascii="Arial" w:hAnsi="Arial" w:cs="Arial"/>
          <w:sz w:val="24"/>
          <w:szCs w:val="24"/>
        </w:rPr>
        <w:t xml:space="preserve">, que </w:t>
      </w:r>
      <w:r w:rsidR="00E47805">
        <w:rPr>
          <w:rFonts w:ascii="Arial" w:hAnsi="Arial" w:cs="Arial"/>
          <w:sz w:val="24"/>
          <w:szCs w:val="24"/>
        </w:rPr>
        <w:t xml:space="preserve">los COMPRADORES lo cancelan de la siguiente forma: </w:t>
      </w:r>
    </w:p>
    <w:p w:rsidR="00E47805" w:rsidRDefault="00E47805" w:rsidP="00E47805">
      <w:pPr>
        <w:jc w:val="both"/>
        <w:rPr>
          <w:rFonts w:ascii="Arial" w:hAnsi="Arial" w:cs="Arial"/>
          <w:sz w:val="24"/>
          <w:szCs w:val="24"/>
        </w:rPr>
      </w:pPr>
    </w:p>
    <w:p w:rsidR="00E47805" w:rsidRDefault="0001485F" w:rsidP="00E47805">
      <w:pPr>
        <w:ind w:left="708"/>
        <w:jc w:val="both"/>
        <w:rPr>
          <w:rFonts w:ascii="Arial" w:hAnsi="Arial" w:cs="Arial"/>
          <w:sz w:val="24"/>
          <w:szCs w:val="24"/>
        </w:rPr>
      </w:pPr>
      <w:r w:rsidRPr="004717BF">
        <w:rPr>
          <w:rFonts w:ascii="Arial" w:hAnsi="Arial" w:cs="Arial"/>
          <w:bCs/>
          <w:iCs/>
          <w:sz w:val="24"/>
          <w:szCs w:val="24"/>
        </w:rPr>
        <w:lastRenderedPageBreak/>
        <w:t>(Detallar la forma de pago, esto es:  de contado en efectivo, con cheque certificado o transferencia).</w:t>
      </w:r>
    </w:p>
    <w:p w:rsidR="00E47805" w:rsidRDefault="00E47805" w:rsidP="00E47805">
      <w:pPr>
        <w:jc w:val="both"/>
        <w:rPr>
          <w:rFonts w:ascii="Arial" w:hAnsi="Arial" w:cs="Arial"/>
          <w:sz w:val="24"/>
          <w:szCs w:val="24"/>
        </w:rPr>
      </w:pPr>
    </w:p>
    <w:p w:rsidR="00E47805" w:rsidRDefault="00E47805" w:rsidP="00E478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su parte los VENDEDORES manifiestan haber recibido dicho valor a su entera satisfacción y por tal motivo no tendrán nada que reclamar en el futuro por este concepto. </w:t>
      </w:r>
    </w:p>
    <w:p w:rsidR="0010583B" w:rsidRDefault="0010583B" w:rsidP="00E47805">
      <w:pPr>
        <w:jc w:val="both"/>
        <w:rPr>
          <w:rFonts w:ascii="Arial" w:hAnsi="Arial" w:cs="Arial"/>
          <w:sz w:val="24"/>
          <w:szCs w:val="24"/>
        </w:rPr>
      </w:pPr>
    </w:p>
    <w:p w:rsidR="0010583B" w:rsidRDefault="0010583B" w:rsidP="0010583B">
      <w:pPr>
        <w:pStyle w:val="Textoindependiente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QUINTA</w:t>
      </w:r>
      <w:r w:rsidRPr="00042397">
        <w:rPr>
          <w:rFonts w:ascii="Arial" w:hAnsi="Arial" w:cs="Arial"/>
          <w:b/>
          <w:sz w:val="24"/>
          <w:szCs w:val="24"/>
        </w:rPr>
        <w:t xml:space="preserve">.- SANEAMIENTO.- </w:t>
      </w:r>
      <w:r>
        <w:rPr>
          <w:rFonts w:ascii="Arial" w:hAnsi="Arial" w:cs="Arial"/>
          <w:sz w:val="24"/>
          <w:szCs w:val="24"/>
        </w:rPr>
        <w:t xml:space="preserve">Los VENDEDORES </w:t>
      </w:r>
      <w:r w:rsidRPr="00042397">
        <w:rPr>
          <w:rFonts w:ascii="Arial" w:hAnsi="Arial" w:cs="Arial"/>
          <w:sz w:val="24"/>
          <w:szCs w:val="24"/>
        </w:rPr>
        <w:t>declara</w:t>
      </w:r>
      <w:r>
        <w:rPr>
          <w:rFonts w:ascii="Arial" w:hAnsi="Arial" w:cs="Arial"/>
          <w:sz w:val="24"/>
          <w:szCs w:val="24"/>
        </w:rPr>
        <w:t>n</w:t>
      </w:r>
      <w:r w:rsidRPr="00042397">
        <w:rPr>
          <w:rFonts w:ascii="Arial" w:hAnsi="Arial" w:cs="Arial"/>
          <w:sz w:val="24"/>
          <w:szCs w:val="24"/>
        </w:rPr>
        <w:t xml:space="preserve"> que sobre </w:t>
      </w:r>
      <w:r>
        <w:rPr>
          <w:rFonts w:ascii="Arial" w:hAnsi="Arial" w:cs="Arial"/>
          <w:sz w:val="24"/>
          <w:szCs w:val="24"/>
        </w:rPr>
        <w:t xml:space="preserve">la o las alícuotas de los inmuebles </w:t>
      </w:r>
      <w:r w:rsidRPr="00042397">
        <w:rPr>
          <w:rFonts w:ascii="Arial" w:hAnsi="Arial" w:cs="Arial"/>
          <w:sz w:val="24"/>
          <w:szCs w:val="24"/>
        </w:rPr>
        <w:t xml:space="preserve">materia de esta compraventa </w:t>
      </w:r>
      <w:r w:rsidRPr="005A7CD6">
        <w:rPr>
          <w:rFonts w:ascii="Arial" w:hAnsi="Arial" w:cs="Arial"/>
          <w:sz w:val="24"/>
          <w:szCs w:val="24"/>
        </w:rPr>
        <w:t>no pesa ninguna prohibición de enajenar o gravamen de ninguna naturaleza que limite su dominio, conforme se desprende de</w:t>
      </w:r>
      <w:r>
        <w:rPr>
          <w:rFonts w:ascii="Arial" w:hAnsi="Arial" w:cs="Arial"/>
          <w:sz w:val="24"/>
          <w:szCs w:val="24"/>
        </w:rPr>
        <w:t xml:space="preserve">l </w:t>
      </w:r>
      <w:r w:rsidRPr="005A7CD6">
        <w:rPr>
          <w:rFonts w:ascii="Arial" w:hAnsi="Arial" w:cs="Arial"/>
          <w:sz w:val="24"/>
          <w:szCs w:val="24"/>
        </w:rPr>
        <w:t xml:space="preserve">certificado de hipotecas y gravámenes </w:t>
      </w:r>
      <w:r>
        <w:rPr>
          <w:rFonts w:ascii="Arial" w:hAnsi="Arial" w:cs="Arial"/>
          <w:sz w:val="24"/>
          <w:szCs w:val="24"/>
        </w:rPr>
        <w:t xml:space="preserve">que debidamente convalidado </w:t>
      </w:r>
      <w:r w:rsidRPr="005A7CD6">
        <w:rPr>
          <w:rFonts w:ascii="Arial" w:hAnsi="Arial" w:cs="Arial"/>
          <w:sz w:val="24"/>
          <w:szCs w:val="24"/>
        </w:rPr>
        <w:t>se agrega como habilitante, sin embargo de lo cual se sujeta</w:t>
      </w:r>
      <w:r>
        <w:rPr>
          <w:rFonts w:ascii="Arial" w:hAnsi="Arial" w:cs="Arial"/>
          <w:sz w:val="24"/>
          <w:szCs w:val="24"/>
        </w:rPr>
        <w:t>n</w:t>
      </w:r>
      <w:r w:rsidRPr="005A7CD6">
        <w:rPr>
          <w:rFonts w:ascii="Arial" w:hAnsi="Arial" w:cs="Arial"/>
          <w:sz w:val="24"/>
          <w:szCs w:val="24"/>
        </w:rPr>
        <w:t xml:space="preserve"> al  saneamiento por evi</w:t>
      </w:r>
      <w:r>
        <w:rPr>
          <w:rFonts w:ascii="Arial" w:hAnsi="Arial" w:cs="Arial"/>
          <w:sz w:val="24"/>
          <w:szCs w:val="24"/>
        </w:rPr>
        <w:t xml:space="preserve">cción de conformidad con </w:t>
      </w:r>
      <w:r w:rsidR="00E47805">
        <w:rPr>
          <w:rFonts w:ascii="Arial" w:hAnsi="Arial" w:cs="Arial"/>
          <w:sz w:val="24"/>
          <w:szCs w:val="24"/>
        </w:rPr>
        <w:t>lo dispuesto en el Código Civil</w:t>
      </w:r>
      <w:r>
        <w:rPr>
          <w:rFonts w:ascii="Arial" w:hAnsi="Arial" w:cs="Arial"/>
          <w:sz w:val="24"/>
          <w:szCs w:val="24"/>
        </w:rPr>
        <w:t xml:space="preserve">, realizándose la transferencia de dominio como cuerpo cierto y singularizado, con todas sus </w:t>
      </w:r>
      <w:r w:rsidRPr="00436C0E">
        <w:rPr>
          <w:rFonts w:ascii="Arial" w:hAnsi="Arial" w:cs="Arial"/>
          <w:sz w:val="24"/>
          <w:szCs w:val="24"/>
        </w:rPr>
        <w:t>entradas, salidas, usos, costumbres, servidumbres activas y pasivas y todo cuanto por Ley se considere inmueble por destinación, accesión o naturaleza</w:t>
      </w:r>
      <w:r>
        <w:rPr>
          <w:rFonts w:ascii="Arial" w:hAnsi="Arial" w:cs="Arial"/>
          <w:sz w:val="24"/>
          <w:szCs w:val="24"/>
        </w:rPr>
        <w:t>.</w:t>
      </w:r>
    </w:p>
    <w:p w:rsidR="0010583B" w:rsidRDefault="0010583B" w:rsidP="0010583B">
      <w:pPr>
        <w:pStyle w:val="Textoindependiente"/>
        <w:spacing w:after="0"/>
        <w:jc w:val="both"/>
        <w:rPr>
          <w:rFonts w:ascii="Arial" w:hAnsi="Arial" w:cs="Arial"/>
          <w:sz w:val="24"/>
          <w:szCs w:val="24"/>
        </w:rPr>
      </w:pPr>
    </w:p>
    <w:p w:rsidR="0010583B" w:rsidRPr="00F4108A" w:rsidRDefault="0010583B" w:rsidP="0010583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4108A">
        <w:rPr>
          <w:rFonts w:ascii="Arial" w:hAnsi="Arial" w:cs="Arial"/>
          <w:b/>
          <w:sz w:val="24"/>
          <w:szCs w:val="24"/>
        </w:rPr>
        <w:t>SEXTA.- SOMETIMIENTO.-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47805">
        <w:rPr>
          <w:rFonts w:ascii="Arial" w:hAnsi="Arial" w:cs="Arial"/>
          <w:sz w:val="24"/>
          <w:szCs w:val="24"/>
        </w:rPr>
        <w:t>L</w:t>
      </w:r>
      <w:r w:rsidRPr="00F4108A">
        <w:rPr>
          <w:rFonts w:ascii="Arial" w:hAnsi="Arial" w:cs="Arial"/>
          <w:sz w:val="24"/>
          <w:szCs w:val="24"/>
        </w:rPr>
        <w:t xml:space="preserve">os COMPRADORES se someten al régimen de propiedad horizontal y al reglamento interno de copropiedad </w:t>
      </w:r>
      <w:r>
        <w:rPr>
          <w:rFonts w:ascii="Arial" w:hAnsi="Arial" w:cs="Arial"/>
          <w:sz w:val="24"/>
          <w:szCs w:val="24"/>
        </w:rPr>
        <w:t>que rige al condominio en el cual se encuentran la o las alícuotas objeto del presente contrato, mismo que declaran conocer y aceptar, comprometiéndose a cancelar las expensas ordinarias o extraordinarias que sean legalmente determinadas. En caso de que existiesen rubros pendientes de pago por este concepto, la parte compradora asume el rol de garante y los pagará antes de obtener la inscripción del presente título, quedando a salvo su derecho de repetición en contra de los VENDEDORES.</w:t>
      </w:r>
    </w:p>
    <w:p w:rsidR="0010583B" w:rsidRDefault="0010583B" w:rsidP="0010583B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10583B" w:rsidRPr="0009768E" w:rsidRDefault="0010583B" w:rsidP="0010583B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SEPTIMA</w:t>
      </w:r>
      <w:r w:rsidRPr="00042397">
        <w:rPr>
          <w:rFonts w:ascii="Arial" w:hAnsi="Arial" w:cs="Arial"/>
          <w:b/>
          <w:sz w:val="24"/>
          <w:szCs w:val="24"/>
        </w:rPr>
        <w:t xml:space="preserve"> GASTOS.- </w:t>
      </w:r>
      <w:r w:rsidRPr="0051151E">
        <w:rPr>
          <w:rFonts w:ascii="Arial" w:hAnsi="Arial" w:cs="Arial"/>
          <w:sz w:val="24"/>
          <w:szCs w:val="24"/>
        </w:rPr>
        <w:t>Los gastos que demande la celebración de la presente escritura pública hasta su inscripción en el Registro de la Propiedad son de cuenta de</w:t>
      </w:r>
      <w:r>
        <w:rPr>
          <w:rFonts w:ascii="Arial" w:hAnsi="Arial" w:cs="Arial"/>
          <w:sz w:val="24"/>
          <w:szCs w:val="24"/>
        </w:rPr>
        <w:t xml:space="preserve"> </w:t>
      </w:r>
      <w:r w:rsidRPr="0051151E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parte</w:t>
      </w:r>
      <w:r w:rsidRPr="0051151E">
        <w:rPr>
          <w:rFonts w:ascii="Arial" w:hAnsi="Arial" w:cs="Arial"/>
          <w:sz w:val="24"/>
          <w:szCs w:val="24"/>
        </w:rPr>
        <w:t xml:space="preserve"> …………………………….., a excepción del impuesto a la plusvalía </w:t>
      </w:r>
      <w:r>
        <w:rPr>
          <w:rFonts w:ascii="Arial" w:hAnsi="Arial" w:cs="Arial"/>
          <w:sz w:val="24"/>
          <w:szCs w:val="24"/>
        </w:rPr>
        <w:t xml:space="preserve">que es de </w:t>
      </w:r>
      <w:r w:rsidRPr="0051151E">
        <w:rPr>
          <w:rFonts w:ascii="Arial" w:hAnsi="Arial" w:cs="Arial"/>
          <w:sz w:val="24"/>
          <w:szCs w:val="24"/>
        </w:rPr>
        <w:t>cuenta de</w:t>
      </w:r>
      <w:r>
        <w:rPr>
          <w:rFonts w:ascii="Arial" w:hAnsi="Arial" w:cs="Arial"/>
          <w:sz w:val="24"/>
          <w:szCs w:val="24"/>
        </w:rPr>
        <w:t xml:space="preserve"> </w:t>
      </w:r>
      <w:r w:rsidRPr="0051151E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a parte </w:t>
      </w:r>
      <w:r w:rsidRPr="0051151E">
        <w:rPr>
          <w:rFonts w:ascii="Arial" w:hAnsi="Arial" w:cs="Arial"/>
          <w:sz w:val="24"/>
          <w:szCs w:val="24"/>
        </w:rPr>
        <w:t xml:space="preserve"> …………………. .</w:t>
      </w:r>
    </w:p>
    <w:p w:rsidR="0010583B" w:rsidRDefault="0010583B" w:rsidP="0010583B">
      <w:pPr>
        <w:jc w:val="both"/>
        <w:rPr>
          <w:rFonts w:ascii="Arial" w:hAnsi="Arial" w:cs="Arial"/>
          <w:b/>
          <w:sz w:val="24"/>
          <w:szCs w:val="24"/>
        </w:rPr>
      </w:pPr>
    </w:p>
    <w:p w:rsidR="0010583B" w:rsidRDefault="0010583B" w:rsidP="0010583B">
      <w:pPr>
        <w:jc w:val="both"/>
        <w:rPr>
          <w:rFonts w:ascii="Arial" w:hAnsi="Arial" w:cs="Arial"/>
          <w:b/>
          <w:sz w:val="24"/>
          <w:szCs w:val="24"/>
        </w:rPr>
      </w:pPr>
    </w:p>
    <w:p w:rsidR="0010583B" w:rsidRPr="000B3501" w:rsidRDefault="0010583B" w:rsidP="001058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OCTAVA</w:t>
      </w:r>
      <w:r w:rsidRPr="00042397">
        <w:rPr>
          <w:rFonts w:ascii="Arial" w:hAnsi="Arial" w:cs="Arial"/>
          <w:b/>
          <w:sz w:val="24"/>
          <w:szCs w:val="24"/>
        </w:rPr>
        <w:t xml:space="preserve">.- </w:t>
      </w:r>
      <w:r>
        <w:rPr>
          <w:rFonts w:ascii="Arial" w:hAnsi="Arial" w:cs="Arial"/>
          <w:b/>
          <w:sz w:val="24"/>
          <w:szCs w:val="24"/>
        </w:rPr>
        <w:t xml:space="preserve">AUTORIZACIÓN DE INSCRIPCIÓN.- </w:t>
      </w:r>
      <w:r w:rsidRPr="0051151E">
        <w:rPr>
          <w:rFonts w:ascii="Arial" w:hAnsi="Arial" w:cs="Arial"/>
          <w:sz w:val="24"/>
          <w:szCs w:val="24"/>
        </w:rPr>
        <w:t>Las partes se autorizan mutuamente para que por sí mismos o po</w:t>
      </w:r>
      <w:r>
        <w:rPr>
          <w:rFonts w:ascii="Arial" w:hAnsi="Arial" w:cs="Arial"/>
          <w:sz w:val="24"/>
          <w:szCs w:val="24"/>
        </w:rPr>
        <w:t>r interpuesta persona, procedan a solicitar</w:t>
      </w:r>
      <w:r w:rsidRPr="0051151E">
        <w:rPr>
          <w:rFonts w:ascii="Arial" w:hAnsi="Arial" w:cs="Arial"/>
          <w:sz w:val="24"/>
          <w:szCs w:val="24"/>
        </w:rPr>
        <w:t xml:space="preserve"> la inscripción del presente título en el Registro de la Propiedad correspondiente.</w:t>
      </w:r>
    </w:p>
    <w:p w:rsidR="0010583B" w:rsidRDefault="0010583B" w:rsidP="0010583B">
      <w:pPr>
        <w:jc w:val="both"/>
        <w:rPr>
          <w:rFonts w:ascii="Arial" w:hAnsi="Arial" w:cs="Arial"/>
          <w:b/>
          <w:sz w:val="24"/>
          <w:szCs w:val="24"/>
        </w:rPr>
      </w:pPr>
    </w:p>
    <w:p w:rsidR="0010583B" w:rsidRDefault="0010583B" w:rsidP="0010583B">
      <w:pPr>
        <w:jc w:val="both"/>
        <w:rPr>
          <w:rFonts w:ascii="Arial" w:hAnsi="Arial" w:cs="Arial"/>
          <w:b/>
          <w:sz w:val="24"/>
          <w:szCs w:val="24"/>
        </w:rPr>
      </w:pPr>
    </w:p>
    <w:p w:rsidR="0010583B" w:rsidRPr="00042397" w:rsidRDefault="0010583B" w:rsidP="001058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NOVENA.- </w:t>
      </w:r>
      <w:r w:rsidRPr="00042397">
        <w:rPr>
          <w:rFonts w:ascii="Arial" w:hAnsi="Arial" w:cs="Arial"/>
          <w:b/>
          <w:sz w:val="24"/>
          <w:szCs w:val="24"/>
        </w:rPr>
        <w:t xml:space="preserve">ACEPTACIÓN.- </w:t>
      </w:r>
      <w:r w:rsidRPr="00042397">
        <w:rPr>
          <w:rFonts w:ascii="Arial" w:hAnsi="Arial" w:cs="Arial"/>
          <w:sz w:val="24"/>
          <w:szCs w:val="24"/>
        </w:rPr>
        <w:t xml:space="preserve">Las partes contratantes declaran expresamente que aceptan el total contenido de las cláusulas que anteceden por estar elaboradas en seguridad de sus respectivos intereses. </w:t>
      </w:r>
    </w:p>
    <w:p w:rsidR="0010583B" w:rsidRPr="00042397" w:rsidRDefault="0010583B" w:rsidP="0010583B">
      <w:pPr>
        <w:jc w:val="both"/>
        <w:rPr>
          <w:rFonts w:ascii="Arial" w:hAnsi="Arial" w:cs="Arial"/>
          <w:sz w:val="24"/>
          <w:szCs w:val="24"/>
        </w:rPr>
      </w:pPr>
    </w:p>
    <w:p w:rsidR="0010583B" w:rsidRDefault="0010583B" w:rsidP="0010583B">
      <w:pPr>
        <w:jc w:val="both"/>
        <w:rPr>
          <w:rFonts w:ascii="Arial" w:hAnsi="Arial" w:cs="Arial"/>
          <w:sz w:val="24"/>
          <w:szCs w:val="24"/>
        </w:rPr>
      </w:pPr>
    </w:p>
    <w:p w:rsidR="0010583B" w:rsidRPr="00042397" w:rsidRDefault="0010583B" w:rsidP="0010583B">
      <w:pPr>
        <w:jc w:val="both"/>
        <w:rPr>
          <w:rFonts w:ascii="Arial" w:hAnsi="Arial" w:cs="Arial"/>
          <w:sz w:val="24"/>
          <w:szCs w:val="24"/>
        </w:rPr>
      </w:pPr>
      <w:r w:rsidRPr="00042397">
        <w:rPr>
          <w:rFonts w:ascii="Arial" w:hAnsi="Arial" w:cs="Arial"/>
          <w:sz w:val="24"/>
          <w:szCs w:val="24"/>
        </w:rPr>
        <w:t>Usted señor Notario se servirá agregar las demás cláusulas de estilo para la perfecta validez de este tipo de instrumentos.</w:t>
      </w:r>
    </w:p>
    <w:p w:rsidR="0010583B" w:rsidRPr="00042397" w:rsidRDefault="0010583B" w:rsidP="0010583B">
      <w:pPr>
        <w:jc w:val="both"/>
        <w:rPr>
          <w:rFonts w:ascii="Arial" w:hAnsi="Arial" w:cs="Arial"/>
          <w:sz w:val="24"/>
          <w:szCs w:val="24"/>
        </w:rPr>
      </w:pPr>
    </w:p>
    <w:p w:rsidR="0010583B" w:rsidRPr="00042397" w:rsidRDefault="0010583B" w:rsidP="0010583B">
      <w:pPr>
        <w:jc w:val="both"/>
        <w:rPr>
          <w:rFonts w:ascii="Arial" w:hAnsi="Arial" w:cs="Arial"/>
          <w:sz w:val="24"/>
          <w:szCs w:val="24"/>
        </w:rPr>
      </w:pPr>
    </w:p>
    <w:p w:rsidR="0010583B" w:rsidRPr="00042397" w:rsidRDefault="0010583B" w:rsidP="0010583B">
      <w:pPr>
        <w:jc w:val="both"/>
        <w:rPr>
          <w:rFonts w:ascii="Arial" w:hAnsi="Arial" w:cs="Arial"/>
          <w:sz w:val="24"/>
          <w:szCs w:val="24"/>
        </w:rPr>
      </w:pPr>
    </w:p>
    <w:p w:rsidR="0010583B" w:rsidRPr="00042397" w:rsidRDefault="0010583B" w:rsidP="0010583B">
      <w:pPr>
        <w:jc w:val="both"/>
        <w:rPr>
          <w:rFonts w:ascii="Arial" w:hAnsi="Arial" w:cs="Arial"/>
          <w:sz w:val="24"/>
          <w:szCs w:val="24"/>
        </w:rPr>
      </w:pPr>
    </w:p>
    <w:p w:rsidR="0010583B" w:rsidRPr="00042397" w:rsidRDefault="0010583B" w:rsidP="0010583B">
      <w:pPr>
        <w:jc w:val="both"/>
        <w:rPr>
          <w:rFonts w:ascii="Arial" w:hAnsi="Arial" w:cs="Arial"/>
          <w:sz w:val="24"/>
          <w:szCs w:val="24"/>
        </w:rPr>
      </w:pPr>
    </w:p>
    <w:p w:rsidR="0010583B" w:rsidRPr="0051151E" w:rsidRDefault="0010583B" w:rsidP="0010583B">
      <w:pPr>
        <w:jc w:val="both"/>
        <w:rPr>
          <w:rFonts w:ascii="Arial" w:hAnsi="Arial" w:cs="Arial"/>
          <w:b/>
          <w:sz w:val="24"/>
          <w:szCs w:val="24"/>
          <w:lang w:val="es-EC"/>
        </w:rPr>
      </w:pPr>
      <w:r w:rsidRPr="0051151E">
        <w:rPr>
          <w:rFonts w:ascii="Arial" w:hAnsi="Arial" w:cs="Arial"/>
          <w:b/>
          <w:sz w:val="24"/>
          <w:szCs w:val="24"/>
          <w:lang w:val="es-EC"/>
        </w:rPr>
        <w:t xml:space="preserve">FIRMA DEL ABOGADO </w:t>
      </w:r>
    </w:p>
    <w:p w:rsidR="0010583B" w:rsidRPr="0051151E" w:rsidRDefault="0010583B" w:rsidP="0010583B">
      <w:pPr>
        <w:jc w:val="both"/>
        <w:rPr>
          <w:rFonts w:ascii="Arial" w:hAnsi="Arial" w:cs="Arial"/>
          <w:b/>
          <w:sz w:val="24"/>
          <w:szCs w:val="24"/>
          <w:lang w:val="es-EC"/>
        </w:rPr>
      </w:pPr>
      <w:r w:rsidRPr="0051151E">
        <w:rPr>
          <w:rFonts w:ascii="Arial" w:hAnsi="Arial" w:cs="Arial"/>
          <w:b/>
          <w:sz w:val="24"/>
          <w:szCs w:val="24"/>
          <w:lang w:val="es-EC"/>
        </w:rPr>
        <w:t>NÚMERO DE MATR</w:t>
      </w:r>
      <w:r>
        <w:rPr>
          <w:rFonts w:ascii="Arial" w:hAnsi="Arial" w:cs="Arial"/>
          <w:b/>
          <w:sz w:val="24"/>
          <w:szCs w:val="24"/>
          <w:lang w:val="es-EC"/>
        </w:rPr>
        <w:t>ÍCULA PROFESIONAL</w:t>
      </w:r>
    </w:p>
    <w:p w:rsidR="0010583B" w:rsidRPr="0051151E" w:rsidRDefault="0010583B" w:rsidP="0010583B">
      <w:pPr>
        <w:jc w:val="both"/>
        <w:rPr>
          <w:rFonts w:ascii="Arial" w:hAnsi="Arial" w:cs="Arial"/>
          <w:b/>
          <w:sz w:val="24"/>
          <w:szCs w:val="24"/>
          <w:lang w:val="es-EC"/>
        </w:rPr>
      </w:pPr>
    </w:p>
    <w:p w:rsidR="001D68D5" w:rsidRPr="001D68D5" w:rsidRDefault="001D68D5" w:rsidP="00E47805">
      <w:pPr>
        <w:jc w:val="both"/>
      </w:pPr>
      <w:bookmarkStart w:id="0" w:name="_GoBack"/>
      <w:bookmarkEnd w:id="0"/>
    </w:p>
    <w:sectPr w:rsidR="001D68D5" w:rsidRPr="001D68D5" w:rsidSect="007D3190">
      <w:pgSz w:w="11906" w:h="16838"/>
      <w:pgMar w:top="3119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83B"/>
    <w:rsid w:val="0001485F"/>
    <w:rsid w:val="00043E55"/>
    <w:rsid w:val="0010583B"/>
    <w:rsid w:val="001D68D5"/>
    <w:rsid w:val="00330BDD"/>
    <w:rsid w:val="00B26FB4"/>
    <w:rsid w:val="00C0737C"/>
    <w:rsid w:val="00CC2F95"/>
    <w:rsid w:val="00E4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D387"/>
  <w15:chartTrackingRefBased/>
  <w15:docId w15:val="{B9DF4ED5-8911-4B3A-9A20-D9C6E1BE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05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0583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10583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10583B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911</Words>
  <Characters>5011</Characters>
  <Application>Microsoft Office Word</Application>
  <DocSecurity>0</DocSecurity>
  <Lines>41</Lines>
  <Paragraphs>11</Paragraphs>
  <ScaleCrop>false</ScaleCrop>
  <Company>Toshiba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David Mejía Viteri</dc:creator>
  <cp:keywords/>
  <dc:description/>
  <cp:lastModifiedBy>Alex Mejia</cp:lastModifiedBy>
  <cp:revision>8</cp:revision>
  <dcterms:created xsi:type="dcterms:W3CDTF">2017-10-01T23:55:00Z</dcterms:created>
  <dcterms:modified xsi:type="dcterms:W3CDTF">2020-05-12T01:32:00Z</dcterms:modified>
</cp:coreProperties>
</file>